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7C0F3A9F"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F31397">
              <w:rPr>
                <w:sz w:val="32"/>
                <w:szCs w:val="32"/>
                <w:highlight w:val="yellow"/>
                <w:lang w:bidi="ar-IQ"/>
              </w:rPr>
              <w:t>1</w:t>
            </w:r>
            <w:r w:rsidR="00285C21" w:rsidRPr="000744B5">
              <w:rPr>
                <w:sz w:val="32"/>
                <w:szCs w:val="32"/>
                <w:highlight w:val="yellow"/>
                <w:lang w:bidi="ar-IQ"/>
              </w:rPr>
              <w:t>\202</w:t>
            </w:r>
            <w:r w:rsidR="00F0410D">
              <w:rPr>
                <w:sz w:val="32"/>
                <w:szCs w:val="32"/>
                <w:highlight w:val="yellow"/>
                <w:lang w:bidi="ar-IQ"/>
              </w:rPr>
              <w:t>5</w:t>
            </w:r>
            <w:r w:rsidR="00F31397">
              <w:rPr>
                <w:sz w:val="32"/>
                <w:szCs w:val="32"/>
                <w:highlight w:val="yellow"/>
                <w:lang w:bidi="ar-IQ"/>
              </w:rPr>
              <w:t>\F</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7001586E"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770D6E">
              <w:rPr>
                <w:sz w:val="32"/>
                <w:szCs w:val="32"/>
                <w:lang w:bidi="ar-IQ"/>
              </w:rPr>
              <w:t>8</w:t>
            </w:r>
            <w:r w:rsidR="008F755E">
              <w:rPr>
                <w:sz w:val="32"/>
                <w:szCs w:val="32"/>
                <w:lang w:bidi="ar-IQ"/>
              </w:rPr>
              <w:t>/</w:t>
            </w:r>
            <w:r w:rsidR="00CA24C3">
              <w:rPr>
                <w:sz w:val="32"/>
                <w:szCs w:val="32"/>
                <w:lang w:bidi="ar-IQ"/>
              </w:rPr>
              <w:t xml:space="preserve"> </w:t>
            </w:r>
            <w:r w:rsidR="00770D6E">
              <w:rPr>
                <w:sz w:val="32"/>
                <w:szCs w:val="32"/>
                <w:lang w:bidi="ar-IQ"/>
              </w:rPr>
              <w:t>19</w:t>
            </w:r>
            <w:r w:rsidR="00CA24C3">
              <w:rPr>
                <w:sz w:val="32"/>
                <w:szCs w:val="32"/>
                <w:lang w:bidi="ar-IQ"/>
              </w:rPr>
              <w:t xml:space="preserve">   </w:t>
            </w:r>
            <w:r w:rsidR="008F755E">
              <w:rPr>
                <w:sz w:val="32"/>
                <w:szCs w:val="32"/>
                <w:lang w:bidi="ar-IQ"/>
              </w:rPr>
              <w:t xml:space="preserve"> </w:t>
            </w:r>
          </w:p>
          <w:p w14:paraId="66E71C96" w14:textId="3C38342D" w:rsidR="007B7D40" w:rsidRDefault="007B7D40" w:rsidP="00DB74D8">
            <w:pPr>
              <w:tabs>
                <w:tab w:val="left" w:pos="1849"/>
              </w:tabs>
              <w:bidi/>
              <w:jc w:val="both"/>
              <w:rPr>
                <w:sz w:val="32"/>
                <w:szCs w:val="32"/>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6D7A03">
              <w:rPr>
                <w:sz w:val="32"/>
                <w:szCs w:val="32"/>
                <w:lang w:bidi="ar-IQ"/>
              </w:rPr>
              <w:t>2025/</w:t>
            </w:r>
            <w:r w:rsidR="00770D6E">
              <w:rPr>
                <w:sz w:val="32"/>
                <w:szCs w:val="32"/>
                <w:lang w:bidi="ar-IQ"/>
              </w:rPr>
              <w:t>9</w:t>
            </w:r>
            <w:r w:rsidR="006D7A03">
              <w:rPr>
                <w:sz w:val="32"/>
                <w:szCs w:val="32"/>
                <w:lang w:bidi="ar-IQ"/>
              </w:rPr>
              <w:t>/</w:t>
            </w:r>
            <w:r w:rsidR="00770D6E">
              <w:rPr>
                <w:sz w:val="32"/>
                <w:szCs w:val="32"/>
                <w:lang w:bidi="ar-IQ"/>
              </w:rPr>
              <w:t>1</w:t>
            </w:r>
          </w:p>
          <w:p w14:paraId="4B408221" w14:textId="0DC5EF4D"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770D6E">
              <w:rPr>
                <w:sz w:val="32"/>
                <w:szCs w:val="32"/>
                <w:lang w:bidi="ar-IQ"/>
              </w:rPr>
              <w:t>14</w:t>
            </w:r>
            <w:r w:rsidR="00874EF9">
              <w:rPr>
                <w:sz w:val="32"/>
                <w:szCs w:val="32"/>
                <w:lang w:bidi="ar-IQ"/>
              </w:rPr>
              <w:t xml:space="preserve"> day</w:t>
            </w:r>
            <w:r w:rsidR="00267223">
              <w:rPr>
                <w:sz w:val="32"/>
                <w:szCs w:val="32"/>
                <w:lang w:bidi="ar-IQ"/>
              </w:rPr>
              <w:t>s</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5DD80347"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770D6E">
              <w:rPr>
                <w:rFonts w:ascii="Calibri" w:hAnsi="Calibri" w:cs="Arial"/>
                <w:bCs/>
                <w:sz w:val="36"/>
                <w:szCs w:val="36"/>
                <w:lang w:bidi="ar-IQ"/>
              </w:rPr>
              <w:t>1</w:t>
            </w:r>
            <w:r w:rsidR="00285C21">
              <w:rPr>
                <w:sz w:val="32"/>
                <w:szCs w:val="32"/>
                <w:lang w:bidi="ar-IQ"/>
              </w:rPr>
              <w:t>\202</w:t>
            </w:r>
            <w:r w:rsidR="00F0410D">
              <w:rPr>
                <w:sz w:val="32"/>
                <w:szCs w:val="32"/>
                <w:lang w:bidi="ar-IQ"/>
              </w:rPr>
              <w:t>5</w:t>
            </w:r>
            <w:r w:rsidR="00770D6E">
              <w:rPr>
                <w:sz w:val="32"/>
                <w:szCs w:val="32"/>
                <w:lang w:bidi="ar-IQ"/>
              </w:rPr>
              <w:t>\F</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37C14DDE"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4C2748">
              <w:rPr>
                <w:sz w:val="24"/>
                <w:szCs w:val="24"/>
              </w:rPr>
              <w:t>19</w:t>
            </w:r>
            <w:r w:rsidRPr="000744B5">
              <w:rPr>
                <w:rFonts w:hint="cs"/>
                <w:sz w:val="24"/>
                <w:szCs w:val="24"/>
                <w:highlight w:val="yellow"/>
                <w:rtl/>
              </w:rPr>
              <w:t xml:space="preserve">/ </w:t>
            </w:r>
            <w:r w:rsidR="004C2748">
              <w:rPr>
                <w:sz w:val="24"/>
                <w:szCs w:val="24"/>
                <w:highlight w:val="yellow"/>
              </w:rPr>
              <w:t>8</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4C2748">
              <w:rPr>
                <w:color w:val="000000"/>
                <w:spacing w:val="-2"/>
                <w:sz w:val="24"/>
                <w:szCs w:val="24"/>
                <w:highlight w:val="yellow"/>
              </w:rPr>
              <w:t>1</w:t>
            </w:r>
            <w:r w:rsidR="00CA24C3">
              <w:rPr>
                <w:rFonts w:hint="cs"/>
                <w:color w:val="000000"/>
                <w:spacing w:val="-2"/>
                <w:sz w:val="24"/>
                <w:szCs w:val="24"/>
                <w:highlight w:val="yellow"/>
                <w:rtl/>
              </w:rPr>
              <w:t xml:space="preserve">  </w:t>
            </w:r>
            <w:r w:rsidR="004C2748">
              <w:rPr>
                <w:color w:val="000000"/>
                <w:spacing w:val="-2"/>
                <w:sz w:val="24"/>
                <w:szCs w:val="24"/>
                <w:highlight w:val="yellow"/>
              </w:rPr>
              <w:t>9</w:t>
            </w:r>
            <w:r w:rsidR="004631F4">
              <w:rPr>
                <w:color w:val="000000"/>
                <w:spacing w:val="-2"/>
                <w:sz w:val="24"/>
                <w:szCs w:val="24"/>
                <w:highlight w:val="yellow"/>
              </w:rPr>
              <w:t>/</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0340" w:type="dxa"/>
        <w:tblInd w:w="113" w:type="dxa"/>
        <w:tblLook w:val="04A0" w:firstRow="1" w:lastRow="0" w:firstColumn="1" w:lastColumn="0" w:noHBand="0" w:noVBand="1"/>
      </w:tblPr>
      <w:tblGrid>
        <w:gridCol w:w="680"/>
        <w:gridCol w:w="1520"/>
        <w:gridCol w:w="3620"/>
        <w:gridCol w:w="1300"/>
        <w:gridCol w:w="1600"/>
        <w:gridCol w:w="1620"/>
      </w:tblGrid>
      <w:tr w:rsidR="004C2748" w:rsidRPr="004C2748" w14:paraId="62AFB8D1" w14:textId="77777777" w:rsidTr="004C2748">
        <w:trPr>
          <w:trHeight w:val="600"/>
        </w:trPr>
        <w:tc>
          <w:tcPr>
            <w:tcW w:w="1034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F029F8D" w14:textId="77777777" w:rsidR="004C2748" w:rsidRPr="004C2748" w:rsidRDefault="004C2748" w:rsidP="004C2748">
            <w:pPr>
              <w:spacing w:after="0" w:line="240" w:lineRule="auto"/>
              <w:jc w:val="center"/>
              <w:rPr>
                <w:rFonts w:ascii="Calibri" w:eastAsia="Times New Roman" w:hAnsi="Calibri" w:cs="Calibri"/>
                <w:b/>
                <w:bCs/>
                <w:color w:val="000000"/>
                <w:sz w:val="32"/>
                <w:szCs w:val="32"/>
              </w:rPr>
            </w:pPr>
            <w:bookmarkStart w:id="0" w:name="RANGE!A1:F4"/>
            <w:r w:rsidRPr="004C2748">
              <w:rPr>
                <w:rFonts w:ascii="Calibri" w:eastAsia="Times New Roman" w:hAnsi="Calibri" w:cs="Calibri"/>
                <w:b/>
                <w:bCs/>
                <w:color w:val="000000"/>
                <w:sz w:val="32"/>
                <w:szCs w:val="32"/>
              </w:rPr>
              <w:lastRenderedPageBreak/>
              <w:t xml:space="preserve">1-2025 </w:t>
            </w:r>
            <w:r w:rsidRPr="004C2748">
              <w:rPr>
                <w:rFonts w:ascii="Calibri" w:eastAsia="Times New Roman" w:hAnsi="Calibri" w:cs="Calibri"/>
                <w:b/>
                <w:bCs/>
                <w:color w:val="000000"/>
                <w:sz w:val="32"/>
                <w:szCs w:val="32"/>
                <w:rtl/>
              </w:rPr>
              <w:t>مصانع وطني</w:t>
            </w:r>
            <w:r w:rsidRPr="004C2748">
              <w:rPr>
                <w:rFonts w:ascii="Calibri" w:eastAsia="Times New Roman" w:hAnsi="Calibri" w:cs="Calibri"/>
                <w:b/>
                <w:bCs/>
                <w:color w:val="000000"/>
                <w:sz w:val="32"/>
                <w:szCs w:val="32"/>
              </w:rPr>
              <w:t xml:space="preserve"> F</w:t>
            </w:r>
            <w:bookmarkEnd w:id="0"/>
          </w:p>
        </w:tc>
      </w:tr>
      <w:tr w:rsidR="004C2748" w:rsidRPr="004C2748" w14:paraId="3FB86C1A" w14:textId="77777777" w:rsidTr="004C2748">
        <w:trPr>
          <w:trHeight w:val="1635"/>
        </w:trPr>
        <w:tc>
          <w:tcPr>
            <w:tcW w:w="680" w:type="dxa"/>
            <w:tcBorders>
              <w:top w:val="nil"/>
              <w:left w:val="single" w:sz="4" w:space="0" w:color="auto"/>
              <w:bottom w:val="single" w:sz="4" w:space="0" w:color="auto"/>
              <w:right w:val="single" w:sz="4" w:space="0" w:color="auto"/>
            </w:tcBorders>
            <w:shd w:val="clear" w:color="000000" w:fill="C4BD97"/>
            <w:vAlign w:val="center"/>
            <w:hideMark/>
          </w:tcPr>
          <w:p w14:paraId="0A52068A" w14:textId="77777777" w:rsidR="004C2748" w:rsidRPr="004C2748" w:rsidRDefault="004C2748" w:rsidP="004C2748">
            <w:pPr>
              <w:spacing w:after="0" w:line="240" w:lineRule="auto"/>
              <w:jc w:val="center"/>
              <w:rPr>
                <w:rFonts w:ascii="Calibri" w:eastAsia="Times New Roman" w:hAnsi="Calibri" w:cs="Calibri"/>
                <w:b/>
                <w:bCs/>
                <w:color w:val="000000"/>
              </w:rPr>
            </w:pPr>
            <w:r w:rsidRPr="004C2748">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vAlign w:val="center"/>
            <w:hideMark/>
          </w:tcPr>
          <w:p w14:paraId="07D1A318" w14:textId="77777777" w:rsidR="004C2748" w:rsidRPr="004C2748" w:rsidRDefault="004C2748" w:rsidP="004C2748">
            <w:pPr>
              <w:spacing w:after="0" w:line="240" w:lineRule="auto"/>
              <w:jc w:val="center"/>
              <w:rPr>
                <w:rFonts w:ascii="Calibri" w:eastAsia="Times New Roman" w:hAnsi="Calibri" w:cs="Calibri"/>
                <w:b/>
                <w:bCs/>
                <w:color w:val="000000"/>
              </w:rPr>
            </w:pPr>
            <w:r w:rsidRPr="004C2748">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C4BD97"/>
            <w:vAlign w:val="center"/>
            <w:hideMark/>
          </w:tcPr>
          <w:p w14:paraId="106A83B9" w14:textId="77777777" w:rsidR="004C2748" w:rsidRPr="004C2748" w:rsidRDefault="004C2748" w:rsidP="004C2748">
            <w:pPr>
              <w:spacing w:after="0" w:line="240" w:lineRule="auto"/>
              <w:jc w:val="center"/>
              <w:rPr>
                <w:rFonts w:ascii="Calibri" w:eastAsia="Times New Roman" w:hAnsi="Calibri" w:cs="Calibri"/>
                <w:b/>
                <w:bCs/>
                <w:color w:val="000000"/>
              </w:rPr>
            </w:pPr>
            <w:r w:rsidRPr="004C2748">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vAlign w:val="center"/>
            <w:hideMark/>
          </w:tcPr>
          <w:p w14:paraId="614C05EE" w14:textId="77777777" w:rsidR="004C2748" w:rsidRPr="004C2748" w:rsidRDefault="004C2748" w:rsidP="004C2748">
            <w:pPr>
              <w:spacing w:after="0" w:line="240" w:lineRule="auto"/>
              <w:jc w:val="center"/>
              <w:rPr>
                <w:rFonts w:ascii="Calibri" w:eastAsia="Times New Roman" w:hAnsi="Calibri" w:cs="Calibri"/>
                <w:b/>
                <w:bCs/>
                <w:color w:val="000000"/>
              </w:rPr>
            </w:pPr>
            <w:r w:rsidRPr="004C2748">
              <w:rPr>
                <w:rFonts w:ascii="Calibri" w:eastAsia="Times New Roman" w:hAnsi="Calibri" w:cs="Calibri"/>
                <w:b/>
                <w:bCs/>
                <w:color w:val="000000"/>
              </w:rPr>
              <w:t>TOTAL2026</w:t>
            </w:r>
          </w:p>
        </w:tc>
        <w:tc>
          <w:tcPr>
            <w:tcW w:w="1600" w:type="dxa"/>
            <w:tcBorders>
              <w:top w:val="nil"/>
              <w:left w:val="nil"/>
              <w:bottom w:val="single" w:sz="4" w:space="0" w:color="auto"/>
              <w:right w:val="single" w:sz="4" w:space="0" w:color="auto"/>
            </w:tcBorders>
            <w:shd w:val="clear" w:color="000000" w:fill="C4BD97"/>
            <w:vAlign w:val="center"/>
            <w:hideMark/>
          </w:tcPr>
          <w:p w14:paraId="3C8C5E5E" w14:textId="77777777" w:rsidR="004C2748" w:rsidRPr="004C2748" w:rsidRDefault="004C2748" w:rsidP="004C2748">
            <w:pPr>
              <w:spacing w:after="0" w:line="240" w:lineRule="auto"/>
              <w:jc w:val="center"/>
              <w:rPr>
                <w:rFonts w:ascii="Calibri" w:eastAsia="Times New Roman" w:hAnsi="Calibri" w:cs="Calibri"/>
                <w:b/>
                <w:bCs/>
                <w:color w:val="000000"/>
                <w:sz w:val="28"/>
                <w:szCs w:val="28"/>
              </w:rPr>
            </w:pPr>
            <w:r w:rsidRPr="004C2748">
              <w:rPr>
                <w:rFonts w:ascii="Calibri" w:eastAsia="Times New Roman" w:hAnsi="Calibri" w:cs="Calibri"/>
                <w:b/>
                <w:bCs/>
                <w:color w:val="000000"/>
                <w:sz w:val="28"/>
                <w:szCs w:val="28"/>
              </w:rPr>
              <w:t>PACK</w:t>
            </w:r>
          </w:p>
        </w:tc>
        <w:tc>
          <w:tcPr>
            <w:tcW w:w="1620" w:type="dxa"/>
            <w:tcBorders>
              <w:top w:val="nil"/>
              <w:left w:val="nil"/>
              <w:bottom w:val="single" w:sz="4" w:space="0" w:color="auto"/>
              <w:right w:val="single" w:sz="4" w:space="0" w:color="auto"/>
            </w:tcBorders>
            <w:shd w:val="clear" w:color="000000" w:fill="C4BD97"/>
            <w:vAlign w:val="center"/>
            <w:hideMark/>
          </w:tcPr>
          <w:p w14:paraId="700D0CFE" w14:textId="77777777" w:rsidR="004C2748" w:rsidRPr="004C2748" w:rsidRDefault="004C2748" w:rsidP="004C2748">
            <w:pPr>
              <w:bidi/>
              <w:spacing w:after="0" w:line="240" w:lineRule="auto"/>
              <w:jc w:val="center"/>
              <w:rPr>
                <w:rFonts w:ascii="Calibri" w:eastAsia="Times New Roman" w:hAnsi="Calibri" w:cs="Calibri"/>
                <w:b/>
                <w:bCs/>
                <w:color w:val="000000"/>
              </w:rPr>
            </w:pPr>
            <w:r w:rsidRPr="004C2748">
              <w:rPr>
                <w:rFonts w:ascii="Calibri" w:eastAsia="Times New Roman" w:hAnsi="Calibri" w:cs="Calibri"/>
                <w:b/>
                <w:bCs/>
                <w:color w:val="000000"/>
                <w:rtl/>
              </w:rPr>
              <w:t xml:space="preserve">كلفه 2026 </w:t>
            </w:r>
            <w:r w:rsidRPr="004C2748">
              <w:rPr>
                <w:rFonts w:ascii="Calibri" w:eastAsia="Times New Roman" w:hAnsi="Calibri" w:cs="Calibri"/>
                <w:b/>
                <w:bCs/>
                <w:color w:val="000000"/>
              </w:rPr>
              <w:t>ID</w:t>
            </w:r>
          </w:p>
        </w:tc>
      </w:tr>
      <w:tr w:rsidR="004C2748" w:rsidRPr="004C2748" w14:paraId="4368B8FA" w14:textId="77777777" w:rsidTr="004C2748">
        <w:trPr>
          <w:trHeight w:val="1560"/>
        </w:trPr>
        <w:tc>
          <w:tcPr>
            <w:tcW w:w="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17F6CA" w14:textId="77777777" w:rsidR="004C2748" w:rsidRPr="004C2748" w:rsidRDefault="004C2748" w:rsidP="004C2748">
            <w:pPr>
              <w:spacing w:after="0" w:line="240" w:lineRule="auto"/>
              <w:jc w:val="center"/>
              <w:rPr>
                <w:rFonts w:ascii="Calibri" w:eastAsia="Times New Roman" w:hAnsi="Calibri" w:cs="Calibri"/>
                <w:b/>
                <w:bCs/>
                <w:color w:val="000000"/>
                <w:sz w:val="20"/>
                <w:szCs w:val="20"/>
                <w:rtl/>
              </w:rPr>
            </w:pPr>
            <w:r w:rsidRPr="004C2748">
              <w:rPr>
                <w:rFonts w:ascii="Calibri" w:eastAsia="Times New Roman" w:hAnsi="Calibri" w:cs="Calibri"/>
                <w:b/>
                <w:bCs/>
                <w:color w:val="000000"/>
                <w:sz w:val="20"/>
                <w:szCs w:val="20"/>
              </w:rPr>
              <w:t>1</w:t>
            </w:r>
          </w:p>
        </w:tc>
        <w:tc>
          <w:tcPr>
            <w:tcW w:w="15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6378F4" w14:textId="2C65EE35" w:rsidR="004C2748" w:rsidRPr="004C2748" w:rsidRDefault="009E7FF6" w:rsidP="004C2748">
            <w:pPr>
              <w:spacing w:after="0" w:line="240" w:lineRule="auto"/>
              <w:jc w:val="center"/>
              <w:rPr>
                <w:rFonts w:ascii="Arial" w:eastAsia="Times New Roman" w:hAnsi="Arial" w:cs="Arial"/>
                <w:b/>
                <w:bCs/>
                <w:color w:val="000000"/>
                <w:sz w:val="20"/>
                <w:szCs w:val="20"/>
              </w:rPr>
            </w:pPr>
            <w:r w:rsidRPr="009E7FF6">
              <w:rPr>
                <w:rFonts w:ascii="Arial" w:eastAsia="Times New Roman" w:hAnsi="Arial" w:cs="Arial"/>
                <w:b/>
                <w:bCs/>
                <w:color w:val="000000"/>
                <w:sz w:val="20"/>
                <w:szCs w:val="20"/>
              </w:rPr>
              <w:t>13-C00-007</w:t>
            </w:r>
          </w:p>
        </w:tc>
        <w:tc>
          <w:tcPr>
            <w:tcW w:w="36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23ECC1" w14:textId="77777777" w:rsidR="004C2748" w:rsidRPr="004C2748" w:rsidRDefault="004C2748" w:rsidP="004C2748">
            <w:pPr>
              <w:spacing w:after="0" w:line="240" w:lineRule="auto"/>
              <w:jc w:val="center"/>
              <w:rPr>
                <w:rFonts w:ascii="Arial" w:eastAsia="Times New Roman" w:hAnsi="Arial" w:cs="Arial"/>
                <w:b/>
                <w:bCs/>
                <w:color w:val="000000"/>
                <w:sz w:val="20"/>
                <w:szCs w:val="20"/>
              </w:rPr>
            </w:pPr>
            <w:r w:rsidRPr="004C2748">
              <w:rPr>
                <w:rFonts w:ascii="Arial" w:eastAsia="Times New Roman" w:hAnsi="Arial" w:cs="Arial"/>
                <w:b/>
                <w:bCs/>
                <w:color w:val="000000"/>
                <w:sz w:val="20"/>
                <w:szCs w:val="20"/>
              </w:rPr>
              <w:t>Lidocaine as base 5% ointment</w:t>
            </w:r>
          </w:p>
        </w:tc>
        <w:tc>
          <w:tcPr>
            <w:tcW w:w="1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3E5FDB" w14:textId="77777777" w:rsidR="004C2748" w:rsidRPr="004C2748" w:rsidRDefault="004C2748" w:rsidP="004C2748">
            <w:pPr>
              <w:spacing w:after="0" w:line="240" w:lineRule="auto"/>
              <w:jc w:val="center"/>
              <w:rPr>
                <w:rFonts w:ascii="Calibri" w:eastAsia="Times New Roman" w:hAnsi="Calibri" w:cs="Calibri"/>
                <w:b/>
                <w:bCs/>
                <w:color w:val="000000"/>
                <w:sz w:val="20"/>
                <w:szCs w:val="20"/>
              </w:rPr>
            </w:pPr>
            <w:r w:rsidRPr="004C2748">
              <w:rPr>
                <w:rFonts w:ascii="Calibri" w:eastAsia="Times New Roman" w:hAnsi="Calibri" w:cs="Calibri"/>
                <w:b/>
                <w:bCs/>
                <w:color w:val="000000"/>
                <w:sz w:val="20"/>
                <w:szCs w:val="20"/>
              </w:rPr>
              <w:t>540560</w:t>
            </w:r>
          </w:p>
        </w:tc>
        <w:tc>
          <w:tcPr>
            <w:tcW w:w="1600" w:type="dxa"/>
            <w:tcBorders>
              <w:top w:val="nil"/>
              <w:left w:val="nil"/>
              <w:bottom w:val="single" w:sz="4" w:space="0" w:color="auto"/>
              <w:right w:val="single" w:sz="4" w:space="0" w:color="auto"/>
            </w:tcBorders>
            <w:shd w:val="clear" w:color="000000" w:fill="FFFFFF"/>
            <w:vAlign w:val="center"/>
            <w:hideMark/>
          </w:tcPr>
          <w:p w14:paraId="22F05A28" w14:textId="77777777" w:rsidR="004C2748" w:rsidRPr="004C2748" w:rsidRDefault="004C2748" w:rsidP="004C2748">
            <w:pPr>
              <w:spacing w:after="0" w:line="240" w:lineRule="auto"/>
              <w:jc w:val="center"/>
              <w:rPr>
                <w:rFonts w:ascii="Times New Roman" w:eastAsia="Times New Roman" w:hAnsi="Times New Roman" w:cs="Times New Roman"/>
                <w:b/>
                <w:bCs/>
                <w:color w:val="000000"/>
                <w:sz w:val="20"/>
                <w:szCs w:val="20"/>
              </w:rPr>
            </w:pPr>
            <w:r w:rsidRPr="004C2748">
              <w:rPr>
                <w:rFonts w:ascii="Times New Roman" w:eastAsia="Times New Roman" w:hAnsi="Times New Roman" w:cs="Times New Roman"/>
                <w:b/>
                <w:bCs/>
                <w:color w:val="000000"/>
                <w:sz w:val="20"/>
                <w:szCs w:val="20"/>
              </w:rPr>
              <w:t>15gm/1 tube</w:t>
            </w:r>
          </w:p>
        </w:tc>
        <w:tc>
          <w:tcPr>
            <w:tcW w:w="1620" w:type="dxa"/>
            <w:tcBorders>
              <w:top w:val="nil"/>
              <w:left w:val="nil"/>
              <w:bottom w:val="single" w:sz="4" w:space="0" w:color="auto"/>
              <w:right w:val="single" w:sz="4" w:space="0" w:color="auto"/>
            </w:tcBorders>
            <w:shd w:val="clear" w:color="000000" w:fill="FFFFFF"/>
            <w:vAlign w:val="center"/>
            <w:hideMark/>
          </w:tcPr>
          <w:p w14:paraId="79BF8546" w14:textId="77777777" w:rsidR="004C2748" w:rsidRPr="004C2748" w:rsidRDefault="004C2748" w:rsidP="004C2748">
            <w:pPr>
              <w:spacing w:after="0" w:line="240" w:lineRule="auto"/>
              <w:jc w:val="center"/>
              <w:rPr>
                <w:rFonts w:ascii="Times New Roman" w:eastAsia="Times New Roman" w:hAnsi="Times New Roman" w:cs="Times New Roman"/>
                <w:b/>
                <w:bCs/>
                <w:color w:val="000000"/>
                <w:sz w:val="20"/>
                <w:szCs w:val="20"/>
              </w:rPr>
            </w:pPr>
            <w:r w:rsidRPr="004C2748">
              <w:rPr>
                <w:rFonts w:ascii="Times New Roman" w:eastAsia="Times New Roman" w:hAnsi="Times New Roman" w:cs="Times New Roman"/>
                <w:b/>
                <w:bCs/>
                <w:color w:val="000000"/>
                <w:sz w:val="20"/>
                <w:szCs w:val="20"/>
              </w:rPr>
              <w:t>487.5 id</w:t>
            </w:r>
          </w:p>
        </w:tc>
      </w:tr>
      <w:tr w:rsidR="004C2748" w:rsidRPr="004C2748" w14:paraId="3910B86E" w14:textId="77777777" w:rsidTr="004C2748">
        <w:trPr>
          <w:trHeight w:val="1470"/>
        </w:trPr>
        <w:tc>
          <w:tcPr>
            <w:tcW w:w="680" w:type="dxa"/>
            <w:vMerge/>
            <w:tcBorders>
              <w:top w:val="nil"/>
              <w:left w:val="single" w:sz="4" w:space="0" w:color="auto"/>
              <w:bottom w:val="single" w:sz="4" w:space="0" w:color="000000"/>
              <w:right w:val="single" w:sz="4" w:space="0" w:color="auto"/>
            </w:tcBorders>
            <w:vAlign w:val="center"/>
            <w:hideMark/>
          </w:tcPr>
          <w:p w14:paraId="238D340D" w14:textId="77777777" w:rsidR="004C2748" w:rsidRPr="004C2748" w:rsidRDefault="004C2748" w:rsidP="004C2748">
            <w:pPr>
              <w:spacing w:after="0" w:line="240" w:lineRule="auto"/>
              <w:rPr>
                <w:rFonts w:ascii="Calibri" w:eastAsia="Times New Roman" w:hAnsi="Calibri" w:cs="Calibri"/>
                <w:b/>
                <w:bCs/>
                <w:color w:val="000000"/>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14:paraId="7B129968" w14:textId="77777777" w:rsidR="004C2748" w:rsidRPr="004C2748" w:rsidRDefault="004C2748" w:rsidP="004C2748">
            <w:pPr>
              <w:spacing w:after="0" w:line="240" w:lineRule="auto"/>
              <w:rPr>
                <w:rFonts w:ascii="Arial" w:eastAsia="Times New Roman" w:hAnsi="Arial" w:cs="Arial"/>
                <w:b/>
                <w:bCs/>
                <w:color w:val="000000"/>
                <w:sz w:val="20"/>
                <w:szCs w:val="20"/>
              </w:rPr>
            </w:pPr>
          </w:p>
        </w:tc>
        <w:tc>
          <w:tcPr>
            <w:tcW w:w="3620" w:type="dxa"/>
            <w:vMerge/>
            <w:tcBorders>
              <w:top w:val="nil"/>
              <w:left w:val="single" w:sz="4" w:space="0" w:color="auto"/>
              <w:bottom w:val="single" w:sz="4" w:space="0" w:color="000000"/>
              <w:right w:val="single" w:sz="4" w:space="0" w:color="auto"/>
            </w:tcBorders>
            <w:vAlign w:val="center"/>
            <w:hideMark/>
          </w:tcPr>
          <w:p w14:paraId="13941DF3" w14:textId="77777777" w:rsidR="004C2748" w:rsidRPr="004C2748" w:rsidRDefault="004C2748" w:rsidP="004C2748">
            <w:pPr>
              <w:spacing w:after="0" w:line="240" w:lineRule="auto"/>
              <w:rPr>
                <w:rFonts w:ascii="Arial" w:eastAsia="Times New Roman" w:hAnsi="Arial" w:cs="Arial"/>
                <w:b/>
                <w:bCs/>
                <w:color w:val="000000"/>
                <w:sz w:val="20"/>
                <w:szCs w:val="20"/>
              </w:rPr>
            </w:pPr>
          </w:p>
        </w:tc>
        <w:tc>
          <w:tcPr>
            <w:tcW w:w="1300" w:type="dxa"/>
            <w:vMerge/>
            <w:tcBorders>
              <w:top w:val="nil"/>
              <w:left w:val="single" w:sz="4" w:space="0" w:color="auto"/>
              <w:bottom w:val="single" w:sz="4" w:space="0" w:color="000000"/>
              <w:right w:val="single" w:sz="4" w:space="0" w:color="auto"/>
            </w:tcBorders>
            <w:vAlign w:val="center"/>
            <w:hideMark/>
          </w:tcPr>
          <w:p w14:paraId="344DADCC" w14:textId="77777777" w:rsidR="004C2748" w:rsidRPr="004C2748" w:rsidRDefault="004C2748" w:rsidP="004C2748">
            <w:pPr>
              <w:spacing w:after="0" w:line="240" w:lineRule="auto"/>
              <w:rPr>
                <w:rFonts w:ascii="Calibri" w:eastAsia="Times New Roman" w:hAnsi="Calibri" w:cs="Calibri"/>
                <w:b/>
                <w:bCs/>
                <w:color w:val="000000"/>
                <w:sz w:val="20"/>
                <w:szCs w:val="20"/>
              </w:rPr>
            </w:pPr>
          </w:p>
        </w:tc>
        <w:tc>
          <w:tcPr>
            <w:tcW w:w="1600" w:type="dxa"/>
            <w:tcBorders>
              <w:top w:val="nil"/>
              <w:left w:val="nil"/>
              <w:bottom w:val="single" w:sz="4" w:space="0" w:color="auto"/>
              <w:right w:val="single" w:sz="4" w:space="0" w:color="auto"/>
            </w:tcBorders>
            <w:shd w:val="clear" w:color="000000" w:fill="FFFFFF"/>
            <w:vAlign w:val="center"/>
            <w:hideMark/>
          </w:tcPr>
          <w:p w14:paraId="23113FA1" w14:textId="77777777" w:rsidR="004C2748" w:rsidRPr="004C2748" w:rsidRDefault="004C2748" w:rsidP="004C2748">
            <w:pPr>
              <w:spacing w:after="0" w:line="240" w:lineRule="auto"/>
              <w:jc w:val="center"/>
              <w:rPr>
                <w:rFonts w:ascii="Times New Roman" w:eastAsia="Times New Roman" w:hAnsi="Times New Roman" w:cs="Times New Roman"/>
                <w:b/>
                <w:bCs/>
                <w:color w:val="000000"/>
                <w:sz w:val="20"/>
                <w:szCs w:val="20"/>
              </w:rPr>
            </w:pPr>
            <w:r w:rsidRPr="004C2748">
              <w:rPr>
                <w:rFonts w:ascii="Times New Roman" w:eastAsia="Times New Roman" w:hAnsi="Times New Roman" w:cs="Times New Roman"/>
                <w:b/>
                <w:bCs/>
                <w:color w:val="000000"/>
                <w:sz w:val="20"/>
                <w:szCs w:val="20"/>
              </w:rPr>
              <w:t>20gm /1 tube</w:t>
            </w:r>
          </w:p>
        </w:tc>
        <w:tc>
          <w:tcPr>
            <w:tcW w:w="1620" w:type="dxa"/>
            <w:tcBorders>
              <w:top w:val="nil"/>
              <w:left w:val="nil"/>
              <w:bottom w:val="single" w:sz="4" w:space="0" w:color="auto"/>
              <w:right w:val="single" w:sz="4" w:space="0" w:color="auto"/>
            </w:tcBorders>
            <w:shd w:val="clear" w:color="000000" w:fill="FFFFFF"/>
            <w:vAlign w:val="center"/>
            <w:hideMark/>
          </w:tcPr>
          <w:p w14:paraId="67C2D921" w14:textId="77777777" w:rsidR="004C2748" w:rsidRPr="004C2748" w:rsidRDefault="004C2748" w:rsidP="004C2748">
            <w:pPr>
              <w:spacing w:after="0" w:line="240" w:lineRule="auto"/>
              <w:jc w:val="center"/>
              <w:rPr>
                <w:rFonts w:ascii="Times New Roman" w:eastAsia="Times New Roman" w:hAnsi="Times New Roman" w:cs="Times New Roman"/>
                <w:b/>
                <w:bCs/>
                <w:color w:val="000000"/>
                <w:sz w:val="20"/>
                <w:szCs w:val="20"/>
              </w:rPr>
            </w:pPr>
            <w:r w:rsidRPr="004C2748">
              <w:rPr>
                <w:rFonts w:ascii="Times New Roman" w:eastAsia="Times New Roman" w:hAnsi="Times New Roman" w:cs="Times New Roman"/>
                <w:b/>
                <w:bCs/>
                <w:color w:val="000000"/>
                <w:sz w:val="20"/>
                <w:szCs w:val="20"/>
              </w:rPr>
              <w:t xml:space="preserve">650.00 id </w:t>
            </w:r>
          </w:p>
        </w:tc>
      </w:tr>
    </w:tbl>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على مقدم العطاء تسجيل الدواء الذي سيتم تقديمه لدى الجهات المختصة وعلى مقدم العطاء الفائز ان يقدم الى جهة التعاقد (كيماديا ) </w:t>
            </w:r>
            <w:r>
              <w:rPr>
                <w:rFonts w:hint="cs"/>
                <w:sz w:val="24"/>
                <w:szCs w:val="24"/>
                <w:rtl/>
              </w:rPr>
              <w:lastRenderedPageBreak/>
              <w:t>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lastRenderedPageBreak/>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lastRenderedPageBreak/>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lastRenderedPageBreak/>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w:t>
            </w:r>
            <w:r w:rsidRPr="001F39A8">
              <w:rPr>
                <w:rFonts w:hint="cs"/>
                <w:sz w:val="24"/>
                <w:szCs w:val="24"/>
                <w:rtl/>
              </w:rPr>
              <w:lastRenderedPageBreak/>
              <w:t>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40A31BC8"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مصانع وطني</w:t>
            </w:r>
            <w:r w:rsidR="00C15557">
              <w:rPr>
                <w:color w:val="000000"/>
                <w:sz w:val="24"/>
                <w:szCs w:val="24"/>
                <w:highlight w:val="yellow"/>
              </w:rPr>
              <w:t xml:space="preserve"> </w:t>
            </w:r>
            <w:r w:rsidR="004C2748">
              <w:rPr>
                <w:color w:val="000000"/>
                <w:sz w:val="32"/>
                <w:szCs w:val="32"/>
                <w:highlight w:val="yellow"/>
              </w:rPr>
              <w:t>1</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770D6E">
              <w:rPr>
                <w:sz w:val="32"/>
                <w:szCs w:val="32"/>
                <w:lang w:bidi="ar-IQ"/>
              </w:rPr>
              <w:t>\F</w:t>
            </w:r>
            <w:r w:rsidR="004C2748">
              <w:rPr>
                <w:sz w:val="32"/>
                <w:szCs w:val="32"/>
                <w:lang w:bidi="ar-IQ"/>
              </w:rPr>
              <w:t xml:space="preserve"> </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73B01841"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267223">
              <w:rPr>
                <w:color w:val="000000"/>
                <w:sz w:val="24"/>
                <w:szCs w:val="24"/>
                <w:lang w:bidi="ar-IQ"/>
              </w:rPr>
              <w:t>1F</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 xml:space="preserve">.,MHLW , Canadian ,AUS – TAG , UK.MHRA , SWISS –MEDIC)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xml:space="preserve">- في حال كون المادة غير مسجلة فلن يتم  تسديد اي مستحقات الشركة لهذا العقد ما لم يتم تقديم ما يثبت تقديم وثائق المادة الى قسم </w:t>
            </w:r>
            <w:r w:rsidRPr="00825AE7">
              <w:rPr>
                <w:rFonts w:hint="cs"/>
                <w:color w:val="000000"/>
                <w:sz w:val="24"/>
                <w:szCs w:val="24"/>
                <w:rtl/>
              </w:rPr>
              <w:lastRenderedPageBreak/>
              <w:t>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w:t>
            </w:r>
            <w:r w:rsidRPr="00825AE7">
              <w:rPr>
                <w:sz w:val="24"/>
                <w:szCs w:val="24"/>
                <w:rtl/>
              </w:rPr>
              <w:lastRenderedPageBreak/>
              <w:t xml:space="preserve">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ج-بيان الجهة المستفيدة بوضوح وتفصيل من الاعتماد المستندي والمستفيد من الحساب البنكي مع كافة التفاصيل البنكية الاخرى مع </w:t>
            </w:r>
            <w:r w:rsidRPr="00825AE7">
              <w:rPr>
                <w:rFonts w:hint="cs"/>
                <w:sz w:val="24"/>
                <w:szCs w:val="24"/>
                <w:rtl/>
              </w:rPr>
              <w:lastRenderedPageBreak/>
              <w:t>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3EEE9E53"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770D6E">
              <w:rPr>
                <w:color w:val="000000"/>
                <w:sz w:val="24"/>
                <w:szCs w:val="24"/>
                <w:lang w:bidi="ar-IQ"/>
              </w:rPr>
              <w:t>1</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770D6E">
              <w:rPr>
                <w:color w:val="000000"/>
                <w:sz w:val="24"/>
                <w:szCs w:val="24"/>
                <w:highlight w:val="yellow"/>
                <w:lang w:bidi="ar-IQ"/>
              </w:rPr>
              <w:t>9</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3B3F6C98"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70D6E">
              <w:rPr>
                <w:color w:val="000000"/>
                <w:sz w:val="24"/>
                <w:szCs w:val="24"/>
                <w:highlight w:val="yellow"/>
              </w:rPr>
              <w:t>2</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770D6E">
              <w:rPr>
                <w:color w:val="000000"/>
                <w:sz w:val="24"/>
                <w:szCs w:val="24"/>
                <w:highlight w:val="yellow"/>
                <w:lang w:bidi="ar-IQ"/>
              </w:rPr>
              <w:t>9</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lastRenderedPageBreak/>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35FA4F"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9E7FF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9E7FF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9E7FF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9E7FF6">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9E7FF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9E7FF6">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9E7FF6">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9E7FF6">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w:t>
                  </w:r>
                  <w:r w:rsidRPr="00703721">
                    <w:rPr>
                      <w:rFonts w:hint="cs"/>
                      <w:rtl/>
                    </w:rPr>
                    <w:lastRenderedPageBreak/>
                    <w:t xml:space="preserve">والقائمة السوداء </w:t>
                  </w:r>
                </w:p>
                <w:p w14:paraId="60CD364C" w14:textId="77777777" w:rsidR="00212FFB" w:rsidRPr="00703721" w:rsidRDefault="00212FFB" w:rsidP="009E7FF6">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9E7FF6">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9E7FF6">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w:t>
                  </w:r>
                  <w:r w:rsidRPr="00703721">
                    <w:rPr>
                      <w:rFonts w:hint="cs"/>
                      <w:rtl/>
                    </w:rPr>
                    <w:lastRenderedPageBreak/>
                    <w:t>المادة (2,4) من التعليمات لمقدمي العطاءات الواردة في القسم الاول من الوثيقة</w:t>
                  </w:r>
                </w:p>
                <w:p w14:paraId="6C75CB98" w14:textId="77777777" w:rsidR="00212FFB" w:rsidRPr="00703721" w:rsidRDefault="00212FFB" w:rsidP="009E7FF6">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9E7FF6">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9E7FF6">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9E7FF6">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9E7FF6">
                  <w:pPr>
                    <w:pStyle w:val="ListParagraph"/>
                    <w:framePr w:hSpace="180" w:wrap="around" w:vAnchor="text" w:hAnchor="margin" w:x="-318" w:y="679"/>
                    <w:numPr>
                      <w:ilvl w:val="0"/>
                      <w:numId w:val="52"/>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9E7FF6">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9E7FF6">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9E7FF6">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9E7FF6">
                  <w:pPr>
                    <w:pStyle w:val="ListParagraph"/>
                    <w:framePr w:hSpace="180" w:wrap="around" w:vAnchor="text" w:hAnchor="margin" w:x="-318" w:y="679"/>
                    <w:numPr>
                      <w:ilvl w:val="0"/>
                      <w:numId w:val="53"/>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9E7FF6">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9E7F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9E7F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9E7FF6">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9E7FF6">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9E7FF6">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9E7FF6">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9E7FF6">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9E7FF6">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9E7F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9E7FF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9E7FF6">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9E7FF6">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9E7FF6">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9E7FF6">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9E7FF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w:t>
                  </w:r>
                  <w:r w:rsidRPr="00703721">
                    <w:rPr>
                      <w:rFonts w:ascii="Times New Roman" w:hAnsi="Times New Roman" w:cs="Times New Roman" w:hint="cs"/>
                      <w:rtl/>
                    </w:rPr>
                    <w:lastRenderedPageBreak/>
                    <w:t xml:space="preserve">خلال المدة  المطلوبة بمجب الوثيقة </w:t>
                  </w:r>
                </w:p>
              </w:tc>
              <w:tc>
                <w:tcPr>
                  <w:tcW w:w="2305" w:type="dxa"/>
                  <w:shd w:val="clear" w:color="auto" w:fill="auto"/>
                </w:tcPr>
                <w:p w14:paraId="4E487EBB" w14:textId="77777777" w:rsidR="00212FFB" w:rsidRPr="00703721" w:rsidRDefault="00212FFB" w:rsidP="009E7FF6">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يجب ان تكون بقدر الكلفة التخمينية للعقد . </w:t>
                  </w:r>
                </w:p>
                <w:p w14:paraId="4E32B55B" w14:textId="77777777" w:rsidR="00212FFB" w:rsidRPr="00703721" w:rsidRDefault="00212FFB" w:rsidP="009E7FF6">
                  <w:pPr>
                    <w:pStyle w:val="ListParagraph"/>
                    <w:framePr w:hSpace="180" w:wrap="around" w:vAnchor="text" w:hAnchor="margin" w:x="-318" w:y="679"/>
                    <w:numPr>
                      <w:ilvl w:val="0"/>
                      <w:numId w:val="57"/>
                    </w:numPr>
                    <w:bidi/>
                    <w:jc w:val="left"/>
                  </w:pPr>
                  <w:r w:rsidRPr="00703721">
                    <w:rPr>
                      <w:rFonts w:hint="cs"/>
                      <w:rtl/>
                    </w:rPr>
                    <w:lastRenderedPageBreak/>
                    <w:t>يتم احتساب معدل الايراد السنوي بمبلغ مقطوع وليس بنسبة مئوية ويجب ان يثبت في الوثيقة .</w:t>
                  </w:r>
                </w:p>
                <w:p w14:paraId="0A6453B5" w14:textId="77777777" w:rsidR="00212FFB" w:rsidRPr="00703721" w:rsidRDefault="00212FFB" w:rsidP="009E7FF6">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9E7FF6">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9E7FF6">
                  <w:pPr>
                    <w:pStyle w:val="ListParagraph"/>
                    <w:framePr w:hSpace="180" w:wrap="around" w:vAnchor="text" w:hAnchor="margin" w:x="-318" w:y="679"/>
                    <w:numPr>
                      <w:ilvl w:val="0"/>
                      <w:numId w:val="58"/>
                    </w:numPr>
                    <w:bidi/>
                    <w:jc w:val="left"/>
                  </w:pPr>
                  <w:r w:rsidRPr="00703721">
                    <w:rPr>
                      <w:rFonts w:hint="cs"/>
                      <w:rtl/>
                    </w:rPr>
                    <w:t xml:space="preserve">يتم احتساب معدل الايراد السنوي </w:t>
                  </w:r>
                  <w:r w:rsidRPr="00703721">
                    <w:rPr>
                      <w:rFonts w:hint="cs"/>
                      <w:rtl/>
                    </w:rPr>
                    <w:lastRenderedPageBreak/>
                    <w:t>بمبلغ مقطوع وليس بنسبة مئوية ويجب ان يثبت في الوثيقة .</w:t>
                  </w:r>
                </w:p>
                <w:p w14:paraId="66CF4C18" w14:textId="77777777" w:rsidR="00212FFB" w:rsidRPr="00703721" w:rsidRDefault="00212FFB" w:rsidP="009E7FF6">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9E7FF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9E7FF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lastRenderedPageBreak/>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038D2" w:rsidRPr="006F42FC" w14:paraId="70EF26CC" w14:textId="77777777" w:rsidTr="00A038D2">
        <w:tc>
          <w:tcPr>
            <w:tcW w:w="620"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588"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596"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582"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224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26"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26"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29"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30"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15"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18"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63"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63"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24"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5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857"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4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63"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63"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585"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588"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038D2" w:rsidRPr="006F42FC" w14:paraId="1BEFF903" w14:textId="77777777" w:rsidTr="00A038D2">
        <w:tc>
          <w:tcPr>
            <w:tcW w:w="620" w:type="dxa"/>
            <w:shd w:val="clear" w:color="auto" w:fill="BFBFBF"/>
            <w:vAlign w:val="center"/>
          </w:tcPr>
          <w:p w14:paraId="44A8605B" w14:textId="2AF7941A"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w:t>
            </w:r>
          </w:p>
        </w:tc>
        <w:tc>
          <w:tcPr>
            <w:tcW w:w="588" w:type="dxa"/>
            <w:shd w:val="clear" w:color="auto" w:fill="BFBFBF"/>
            <w:vAlign w:val="center"/>
          </w:tcPr>
          <w:p w14:paraId="0A85494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3658971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7FA9EC1A" w14:textId="037A7574" w:rsidR="00A038D2" w:rsidRPr="006F42FC" w:rsidRDefault="00F31397" w:rsidP="00A038D2">
            <w:pPr>
              <w:bidi/>
              <w:spacing w:after="0" w:line="260" w:lineRule="exact"/>
              <w:jc w:val="center"/>
              <w:rPr>
                <w:rFonts w:ascii="Times New Roman" w:hAnsi="Times New Roman" w:cs="Times New Roman"/>
                <w:b/>
                <w:bCs/>
                <w:color w:val="000000"/>
                <w:spacing w:val="-8"/>
                <w:sz w:val="20"/>
                <w:szCs w:val="20"/>
                <w:rtl/>
              </w:rPr>
            </w:pPr>
            <w:r w:rsidRPr="00F31397">
              <w:rPr>
                <w:rFonts w:ascii="Times New Roman" w:hAnsi="Times New Roman" w:cs="Times New Roman"/>
                <w:b/>
                <w:bCs/>
                <w:color w:val="000000"/>
                <w:spacing w:val="-8"/>
                <w:sz w:val="20"/>
                <w:szCs w:val="20"/>
                <w:rtl/>
              </w:rPr>
              <w:t>13-</w:t>
            </w:r>
            <w:r w:rsidRPr="00F31397">
              <w:rPr>
                <w:rFonts w:ascii="Times New Roman" w:hAnsi="Times New Roman" w:cs="Times New Roman"/>
                <w:b/>
                <w:bCs/>
                <w:color w:val="000000"/>
                <w:spacing w:val="-8"/>
                <w:sz w:val="20"/>
                <w:szCs w:val="20"/>
              </w:rPr>
              <w:t>C00-007</w:t>
            </w:r>
          </w:p>
        </w:tc>
        <w:tc>
          <w:tcPr>
            <w:tcW w:w="2241" w:type="dxa"/>
            <w:tcBorders>
              <w:top w:val="single" w:sz="4" w:space="0" w:color="auto"/>
              <w:left w:val="nil"/>
              <w:bottom w:val="single" w:sz="4" w:space="0" w:color="auto"/>
              <w:right w:val="single" w:sz="4" w:space="0" w:color="auto"/>
            </w:tcBorders>
            <w:shd w:val="clear" w:color="auto" w:fill="auto"/>
          </w:tcPr>
          <w:p w14:paraId="34D3A6F8" w14:textId="23AF33CD" w:rsidR="00A038D2" w:rsidRPr="006F42FC" w:rsidRDefault="00F31397" w:rsidP="00A038D2">
            <w:pPr>
              <w:bidi/>
              <w:spacing w:after="0" w:line="260" w:lineRule="exact"/>
              <w:jc w:val="center"/>
              <w:rPr>
                <w:rFonts w:ascii="Times New Roman" w:hAnsi="Times New Roman" w:cs="Times New Roman"/>
                <w:b/>
                <w:bCs/>
                <w:color w:val="000000"/>
                <w:spacing w:val="-8"/>
                <w:sz w:val="20"/>
                <w:szCs w:val="20"/>
                <w:rtl/>
              </w:rPr>
            </w:pPr>
            <w:r w:rsidRPr="00F31397">
              <w:rPr>
                <w:rFonts w:ascii="Times New Roman" w:hAnsi="Times New Roman" w:cs="Times New Roman"/>
                <w:b/>
                <w:bCs/>
                <w:color w:val="000000"/>
                <w:spacing w:val="-8"/>
                <w:sz w:val="20"/>
                <w:szCs w:val="20"/>
              </w:rPr>
              <w:t>Lidocaine as base 5% ointment</w:t>
            </w:r>
          </w:p>
        </w:tc>
        <w:tc>
          <w:tcPr>
            <w:tcW w:w="626" w:type="dxa"/>
            <w:shd w:val="clear" w:color="auto" w:fill="BFBFBF"/>
            <w:vAlign w:val="center"/>
          </w:tcPr>
          <w:p w14:paraId="36B945F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CBD242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7F22260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C196CE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5673A0B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CE9CC0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043D9F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60DBAE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37C76E5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78E1755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7C608EF5"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1F5937E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CC360B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E62B36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1B8995F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84A0D6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lastRenderedPageBreak/>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31397" w:rsidRPr="006F42FC" w14:paraId="302A214F" w14:textId="77777777" w:rsidTr="00737608">
        <w:tc>
          <w:tcPr>
            <w:tcW w:w="720" w:type="dxa"/>
            <w:shd w:val="clear" w:color="auto" w:fill="BFBFBF"/>
            <w:vAlign w:val="center"/>
          </w:tcPr>
          <w:p w14:paraId="7BB66087" w14:textId="77777777" w:rsidR="00F31397" w:rsidRDefault="00F31397" w:rsidP="00073752">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EA2025F"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841BC92"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1363" w:type="dxa"/>
            <w:shd w:val="clear" w:color="auto" w:fill="BFBFBF"/>
            <w:vAlign w:val="center"/>
          </w:tcPr>
          <w:p w14:paraId="1CEC0083"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2555" w:type="dxa"/>
            <w:shd w:val="clear" w:color="auto" w:fill="BFBFBF"/>
            <w:vAlign w:val="center"/>
          </w:tcPr>
          <w:p w14:paraId="24DC6268" w14:textId="77777777" w:rsidR="00F31397" w:rsidRPr="001B3BB3" w:rsidRDefault="00F31397" w:rsidP="00073752">
            <w:pPr>
              <w:bidi/>
              <w:spacing w:after="0" w:line="200" w:lineRule="exact"/>
              <w:ind w:left="-57" w:right="-57"/>
              <w:jc w:val="center"/>
              <w:rPr>
                <w:rFonts w:ascii="Times New Roman" w:hAnsi="Times New Roman" w:cs="Times New Roman"/>
                <w:b/>
                <w:bCs/>
                <w:color w:val="000000"/>
                <w:spacing w:val="-10"/>
                <w:sz w:val="20"/>
                <w:szCs w:val="20"/>
                <w:rtl/>
              </w:rPr>
            </w:pPr>
          </w:p>
        </w:tc>
        <w:tc>
          <w:tcPr>
            <w:tcW w:w="566" w:type="dxa"/>
            <w:shd w:val="clear" w:color="auto" w:fill="BFBFBF"/>
            <w:vAlign w:val="center"/>
          </w:tcPr>
          <w:p w14:paraId="35B7E7D4"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B4584C2"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502F106"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CE55869"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57D76D5"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944962D"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7424384"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42512DF"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D51A86A" w14:textId="77777777" w:rsidR="00F31397"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0B6B537"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C52B620"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C21DDD8"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A485BFF"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4FE05C7"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0306959"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C46752B" w14:textId="77777777" w:rsidR="00F31397"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609B396"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D3B477A" w14:textId="77777777" w:rsidR="00F31397"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631DFD3"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2646696"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0C06687" w14:textId="77777777" w:rsidR="00F31397" w:rsidRPr="006F42FC" w:rsidRDefault="00F31397" w:rsidP="00073752">
            <w:pPr>
              <w:bidi/>
              <w:spacing w:after="0" w:line="200" w:lineRule="exact"/>
              <w:ind w:left="-57" w:right="-57"/>
              <w:jc w:val="center"/>
              <w:rPr>
                <w:rFonts w:ascii="Times New Roman" w:hAnsi="Times New Roman" w:cs="Times New Roman"/>
                <w:b/>
                <w:bCs/>
                <w:color w:val="000000"/>
                <w:spacing w:val="-18"/>
                <w:sz w:val="20"/>
                <w:szCs w:val="20"/>
                <w:rtl/>
              </w:rPr>
            </w:pP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875367"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9C67" w14:textId="77777777" w:rsidR="00875367" w:rsidRDefault="00875367" w:rsidP="00400881">
      <w:pPr>
        <w:spacing w:after="0" w:line="240" w:lineRule="auto"/>
      </w:pPr>
      <w:r>
        <w:separator/>
      </w:r>
    </w:p>
  </w:endnote>
  <w:endnote w:type="continuationSeparator" w:id="0">
    <w:p w14:paraId="1189CC6F" w14:textId="77777777" w:rsidR="00875367" w:rsidRDefault="0087536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686F" w14:textId="77777777" w:rsidR="00875367" w:rsidRDefault="00875367" w:rsidP="00400881">
      <w:pPr>
        <w:spacing w:after="0" w:line="240" w:lineRule="auto"/>
      </w:pPr>
      <w:r>
        <w:separator/>
      </w:r>
    </w:p>
  </w:footnote>
  <w:footnote w:type="continuationSeparator" w:id="0">
    <w:p w14:paraId="7EEC27F2" w14:textId="77777777" w:rsidR="00875367" w:rsidRDefault="00875367"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32E7"/>
    <w:rsid w:val="00244BE4"/>
    <w:rsid w:val="002467B5"/>
    <w:rsid w:val="002473B3"/>
    <w:rsid w:val="00250686"/>
    <w:rsid w:val="00251132"/>
    <w:rsid w:val="002516D1"/>
    <w:rsid w:val="002539E3"/>
    <w:rsid w:val="00261EC8"/>
    <w:rsid w:val="00263140"/>
    <w:rsid w:val="00266537"/>
    <w:rsid w:val="00266732"/>
    <w:rsid w:val="00267223"/>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2748"/>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0D6E"/>
    <w:rsid w:val="00773CAA"/>
    <w:rsid w:val="0077480E"/>
    <w:rsid w:val="007754AA"/>
    <w:rsid w:val="00784DDB"/>
    <w:rsid w:val="007866A9"/>
    <w:rsid w:val="007875BB"/>
    <w:rsid w:val="007954B2"/>
    <w:rsid w:val="007963B9"/>
    <w:rsid w:val="007A07F7"/>
    <w:rsid w:val="007A2366"/>
    <w:rsid w:val="007A420A"/>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75367"/>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E7FF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3BE2"/>
    <w:rsid w:val="00BE50FF"/>
    <w:rsid w:val="00BE7329"/>
    <w:rsid w:val="00BF49FC"/>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1397"/>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943498">
      <w:bodyDiv w:val="1"/>
      <w:marLeft w:val="0"/>
      <w:marRight w:val="0"/>
      <w:marTop w:val="0"/>
      <w:marBottom w:val="0"/>
      <w:divBdr>
        <w:top w:val="none" w:sz="0" w:space="0" w:color="auto"/>
        <w:left w:val="none" w:sz="0" w:space="0" w:color="auto"/>
        <w:bottom w:val="none" w:sz="0" w:space="0" w:color="auto"/>
        <w:right w:val="none" w:sz="0" w:space="0" w:color="auto"/>
      </w:divBdr>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118</Pages>
  <Words>30822</Words>
  <Characters>175689</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203</cp:revision>
  <cp:lastPrinted>2022-01-19T07:17:00Z</cp:lastPrinted>
  <dcterms:created xsi:type="dcterms:W3CDTF">2024-04-21T17:49:00Z</dcterms:created>
  <dcterms:modified xsi:type="dcterms:W3CDTF">2025-08-18T09:48:00Z</dcterms:modified>
</cp:coreProperties>
</file>